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4D" w:rsidRPr="00855AAE" w:rsidRDefault="007A3346" w:rsidP="007A3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AAE">
        <w:rPr>
          <w:rFonts w:ascii="Times New Roman" w:hAnsi="Times New Roman" w:cs="Times New Roman"/>
          <w:b/>
          <w:sz w:val="28"/>
          <w:szCs w:val="28"/>
        </w:rPr>
        <w:t>Annual MIRT Assessment</w:t>
      </w:r>
      <w:r w:rsidR="001B5AA9">
        <w:rPr>
          <w:rFonts w:ascii="Times New Roman" w:hAnsi="Times New Roman" w:cs="Times New Roman"/>
          <w:b/>
          <w:sz w:val="28"/>
          <w:szCs w:val="28"/>
        </w:rPr>
        <w:t xml:space="preserve"> Template</w:t>
      </w:r>
    </w:p>
    <w:p w:rsidR="007A3346" w:rsidRDefault="007A3346" w:rsidP="007A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22F" w:rsidRDefault="000F022F" w:rsidP="007A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346" w:rsidRPr="00855AAE" w:rsidRDefault="001D792B" w:rsidP="007A33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0F02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346" w:rsidRPr="00855AAE">
        <w:rPr>
          <w:rFonts w:ascii="Times New Roman" w:hAnsi="Times New Roman" w:cs="Times New Roman"/>
          <w:b/>
          <w:sz w:val="24"/>
          <w:szCs w:val="24"/>
        </w:rPr>
        <w:t>Identify MAJCOM/DRU:</w:t>
      </w:r>
    </w:p>
    <w:p w:rsidR="007A3346" w:rsidRDefault="007A3346" w:rsidP="007A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22F" w:rsidRDefault="000F022F" w:rsidP="007A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AAE" w:rsidRDefault="00855AAE" w:rsidP="007A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346" w:rsidRPr="00855AAE" w:rsidRDefault="001D792B" w:rsidP="007A33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0F02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346" w:rsidRPr="00855AAE">
        <w:rPr>
          <w:rFonts w:ascii="Times New Roman" w:hAnsi="Times New Roman" w:cs="Times New Roman"/>
          <w:b/>
          <w:sz w:val="24"/>
          <w:szCs w:val="24"/>
        </w:rPr>
        <w:t>Number of MIRTs Conducted</w:t>
      </w:r>
      <w:r w:rsidR="009A6FFC" w:rsidRPr="00855AAE">
        <w:rPr>
          <w:rFonts w:ascii="Times New Roman" w:hAnsi="Times New Roman" w:cs="Times New Roman"/>
          <w:b/>
          <w:sz w:val="24"/>
          <w:szCs w:val="24"/>
        </w:rPr>
        <w:t>:</w:t>
      </w:r>
    </w:p>
    <w:p w:rsidR="007A3346" w:rsidRDefault="007A3346" w:rsidP="007A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1541"/>
        <w:gridCol w:w="1542"/>
        <w:gridCol w:w="1542"/>
        <w:gridCol w:w="1541"/>
        <w:gridCol w:w="1542"/>
        <w:gridCol w:w="1542"/>
      </w:tblGrid>
      <w:tr w:rsidR="007A3346" w:rsidTr="005634DE">
        <w:trPr>
          <w:trHeight w:val="360"/>
          <w:jc w:val="center"/>
        </w:trPr>
        <w:tc>
          <w:tcPr>
            <w:tcW w:w="1541" w:type="dxa"/>
            <w:shd w:val="clear" w:color="auto" w:fill="CCECFF"/>
            <w:vAlign w:val="center"/>
          </w:tcPr>
          <w:p w:rsidR="007A3346" w:rsidRPr="00D92BC3" w:rsidRDefault="00D92BC3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BC3">
              <w:rPr>
                <w:rFonts w:ascii="Times New Roman" w:hAnsi="Times New Roman" w:cs="Times New Roman"/>
                <w:b/>
                <w:sz w:val="24"/>
                <w:szCs w:val="24"/>
              </w:rPr>
              <w:t>CDP 1</w:t>
            </w:r>
          </w:p>
        </w:tc>
        <w:tc>
          <w:tcPr>
            <w:tcW w:w="1542" w:type="dxa"/>
            <w:shd w:val="clear" w:color="auto" w:fill="CCECFF"/>
            <w:vAlign w:val="center"/>
          </w:tcPr>
          <w:p w:rsidR="007A3346" w:rsidRPr="00D92BC3" w:rsidRDefault="00D92BC3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BC3">
              <w:rPr>
                <w:rFonts w:ascii="Times New Roman" w:hAnsi="Times New Roman" w:cs="Times New Roman"/>
                <w:b/>
                <w:sz w:val="24"/>
                <w:szCs w:val="24"/>
              </w:rPr>
              <w:t>CDP 2</w:t>
            </w:r>
          </w:p>
        </w:tc>
        <w:tc>
          <w:tcPr>
            <w:tcW w:w="1542" w:type="dxa"/>
            <w:shd w:val="clear" w:color="auto" w:fill="CCECFF"/>
            <w:vAlign w:val="center"/>
          </w:tcPr>
          <w:p w:rsidR="007A3346" w:rsidRPr="00D92BC3" w:rsidRDefault="00D92BC3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BC3">
              <w:rPr>
                <w:rFonts w:ascii="Times New Roman" w:hAnsi="Times New Roman" w:cs="Times New Roman"/>
                <w:b/>
                <w:sz w:val="24"/>
                <w:szCs w:val="24"/>
              </w:rPr>
              <w:t>CDP 3</w:t>
            </w:r>
          </w:p>
        </w:tc>
        <w:tc>
          <w:tcPr>
            <w:tcW w:w="1541" w:type="dxa"/>
            <w:shd w:val="clear" w:color="auto" w:fill="CCECFF"/>
            <w:vAlign w:val="center"/>
          </w:tcPr>
          <w:p w:rsidR="007A3346" w:rsidRPr="00D92BC3" w:rsidRDefault="00D92BC3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BC3">
              <w:rPr>
                <w:rFonts w:ascii="Times New Roman" w:hAnsi="Times New Roman" w:cs="Times New Roman"/>
                <w:b/>
                <w:sz w:val="24"/>
                <w:szCs w:val="24"/>
              </w:rPr>
              <w:t>CDP 4</w:t>
            </w:r>
          </w:p>
        </w:tc>
        <w:tc>
          <w:tcPr>
            <w:tcW w:w="1542" w:type="dxa"/>
            <w:shd w:val="clear" w:color="auto" w:fill="CCECFF"/>
            <w:vAlign w:val="center"/>
          </w:tcPr>
          <w:p w:rsidR="007A3346" w:rsidRPr="00D92BC3" w:rsidRDefault="00D92BC3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BC3">
              <w:rPr>
                <w:rFonts w:ascii="Times New Roman" w:hAnsi="Times New Roman" w:cs="Times New Roman"/>
                <w:b/>
                <w:sz w:val="24"/>
                <w:szCs w:val="24"/>
              </w:rPr>
              <w:t>CDP 5</w:t>
            </w:r>
          </w:p>
        </w:tc>
        <w:tc>
          <w:tcPr>
            <w:tcW w:w="1542" w:type="dxa"/>
            <w:shd w:val="clear" w:color="auto" w:fill="CCECFF"/>
            <w:vAlign w:val="center"/>
          </w:tcPr>
          <w:p w:rsidR="007A3346" w:rsidRPr="00D92BC3" w:rsidRDefault="00D92BC3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2BC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A3346" w:rsidTr="005634DE">
        <w:trPr>
          <w:trHeight w:val="360"/>
          <w:jc w:val="center"/>
        </w:trPr>
        <w:tc>
          <w:tcPr>
            <w:tcW w:w="1541" w:type="dxa"/>
            <w:vAlign w:val="center"/>
          </w:tcPr>
          <w:p w:rsidR="007A3346" w:rsidRDefault="007A3346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7A3346" w:rsidRDefault="007A3346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7A3346" w:rsidRDefault="007A3346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7A3346" w:rsidRDefault="007A3346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7A3346" w:rsidRDefault="007A3346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Align w:val="center"/>
          </w:tcPr>
          <w:p w:rsidR="007A3346" w:rsidRDefault="007A3346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3346" w:rsidRDefault="007A3346" w:rsidP="007A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3346" w:rsidRDefault="007A3346" w:rsidP="007A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22F" w:rsidRDefault="000F022F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3346" w:rsidRPr="00855AAE" w:rsidRDefault="001D792B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0F02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FFC" w:rsidRPr="00855AAE">
        <w:rPr>
          <w:rFonts w:ascii="Times New Roman" w:hAnsi="Times New Roman" w:cs="Times New Roman"/>
          <w:b/>
          <w:sz w:val="24"/>
          <w:szCs w:val="24"/>
        </w:rPr>
        <w:t>Number of MIRTs Waived:</w:t>
      </w:r>
    </w:p>
    <w:p w:rsidR="009A6FFC" w:rsidRDefault="009A6FFC" w:rsidP="009A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1539"/>
        <w:gridCol w:w="1539"/>
        <w:gridCol w:w="1539"/>
        <w:gridCol w:w="1539"/>
        <w:gridCol w:w="1539"/>
        <w:gridCol w:w="1539"/>
      </w:tblGrid>
      <w:tr w:rsidR="009A6FFC" w:rsidTr="005634DE">
        <w:trPr>
          <w:trHeight w:val="360"/>
          <w:jc w:val="center"/>
        </w:trPr>
        <w:tc>
          <w:tcPr>
            <w:tcW w:w="1539" w:type="dxa"/>
            <w:shd w:val="clear" w:color="auto" w:fill="CCECFF"/>
            <w:vAlign w:val="center"/>
          </w:tcPr>
          <w:p w:rsidR="009A6FFC" w:rsidRPr="009A6FFC" w:rsidRDefault="009A6FFC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FC">
              <w:rPr>
                <w:rFonts w:ascii="Times New Roman" w:hAnsi="Times New Roman" w:cs="Times New Roman"/>
                <w:b/>
                <w:sz w:val="24"/>
                <w:szCs w:val="24"/>
              </w:rPr>
              <w:t>CDP 1</w:t>
            </w:r>
          </w:p>
        </w:tc>
        <w:tc>
          <w:tcPr>
            <w:tcW w:w="1539" w:type="dxa"/>
            <w:shd w:val="clear" w:color="auto" w:fill="CCECFF"/>
            <w:vAlign w:val="center"/>
          </w:tcPr>
          <w:p w:rsidR="009A6FFC" w:rsidRPr="009A6FFC" w:rsidRDefault="009A6FFC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FC">
              <w:rPr>
                <w:rFonts w:ascii="Times New Roman" w:hAnsi="Times New Roman" w:cs="Times New Roman"/>
                <w:b/>
                <w:sz w:val="24"/>
                <w:szCs w:val="24"/>
              </w:rPr>
              <w:t>CDP 2</w:t>
            </w:r>
          </w:p>
        </w:tc>
        <w:tc>
          <w:tcPr>
            <w:tcW w:w="1539" w:type="dxa"/>
            <w:shd w:val="clear" w:color="auto" w:fill="CCECFF"/>
            <w:vAlign w:val="center"/>
          </w:tcPr>
          <w:p w:rsidR="009A6FFC" w:rsidRPr="009A6FFC" w:rsidRDefault="009A6FFC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FC">
              <w:rPr>
                <w:rFonts w:ascii="Times New Roman" w:hAnsi="Times New Roman" w:cs="Times New Roman"/>
                <w:b/>
                <w:sz w:val="24"/>
                <w:szCs w:val="24"/>
              </w:rPr>
              <w:t>CDP 3</w:t>
            </w:r>
          </w:p>
        </w:tc>
        <w:tc>
          <w:tcPr>
            <w:tcW w:w="1539" w:type="dxa"/>
            <w:shd w:val="clear" w:color="auto" w:fill="CCECFF"/>
            <w:vAlign w:val="center"/>
          </w:tcPr>
          <w:p w:rsidR="009A6FFC" w:rsidRPr="009A6FFC" w:rsidRDefault="009A6FFC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FC">
              <w:rPr>
                <w:rFonts w:ascii="Times New Roman" w:hAnsi="Times New Roman" w:cs="Times New Roman"/>
                <w:b/>
                <w:sz w:val="24"/>
                <w:szCs w:val="24"/>
              </w:rPr>
              <w:t>CDP 4</w:t>
            </w:r>
          </w:p>
        </w:tc>
        <w:tc>
          <w:tcPr>
            <w:tcW w:w="1539" w:type="dxa"/>
            <w:shd w:val="clear" w:color="auto" w:fill="CCECFF"/>
            <w:vAlign w:val="center"/>
          </w:tcPr>
          <w:p w:rsidR="009A6FFC" w:rsidRPr="009A6FFC" w:rsidRDefault="009A6FFC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FC">
              <w:rPr>
                <w:rFonts w:ascii="Times New Roman" w:hAnsi="Times New Roman" w:cs="Times New Roman"/>
                <w:b/>
                <w:sz w:val="24"/>
                <w:szCs w:val="24"/>
              </w:rPr>
              <w:t>CDP 5</w:t>
            </w:r>
          </w:p>
        </w:tc>
        <w:tc>
          <w:tcPr>
            <w:tcW w:w="1539" w:type="dxa"/>
            <w:shd w:val="clear" w:color="auto" w:fill="CCECFF"/>
            <w:vAlign w:val="center"/>
          </w:tcPr>
          <w:p w:rsidR="009A6FFC" w:rsidRPr="009A6FFC" w:rsidRDefault="009A6FFC" w:rsidP="000F02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FF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9A6FFC" w:rsidTr="005634DE">
        <w:trPr>
          <w:trHeight w:val="360"/>
          <w:jc w:val="center"/>
        </w:trPr>
        <w:tc>
          <w:tcPr>
            <w:tcW w:w="1539" w:type="dxa"/>
            <w:vAlign w:val="center"/>
          </w:tcPr>
          <w:p w:rsidR="009A6FFC" w:rsidRDefault="009A6FFC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9A6FFC" w:rsidRDefault="009A6FFC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9A6FFC" w:rsidRDefault="009A6FFC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9A6FFC" w:rsidRDefault="009A6FFC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9A6FFC" w:rsidRDefault="009A6FFC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9A6FFC" w:rsidRDefault="009A6FFC" w:rsidP="000F0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FFC" w:rsidRDefault="009A6FFC" w:rsidP="009A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2B" w:rsidRDefault="001D792B" w:rsidP="009A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4DE" w:rsidRDefault="005634DE" w:rsidP="009A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2B" w:rsidRDefault="001D792B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0F02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Number of sustained protests on acquisitions which had a MIRT/waived the MIRT.  Identify the acquisition(s).</w:t>
      </w:r>
    </w:p>
    <w:p w:rsidR="001D792B" w:rsidRDefault="001D792B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4DE" w:rsidRDefault="005634DE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022F" w:rsidRDefault="000F022F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792B" w:rsidRDefault="001D792B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</w:t>
      </w:r>
      <w:r w:rsidR="000F02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Number of protests that required corrective action on acquisitions which had a MIRT/waived the MIRT.  Identify the acquisition(s).</w:t>
      </w:r>
    </w:p>
    <w:p w:rsidR="001D792B" w:rsidRDefault="001D792B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4DE" w:rsidRDefault="005634DE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022F" w:rsidRDefault="000F022F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5AAE" w:rsidRPr="00855AAE" w:rsidRDefault="001D792B" w:rsidP="009A6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0F02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5AAE" w:rsidRPr="00855AAE">
        <w:rPr>
          <w:rFonts w:ascii="Times New Roman" w:hAnsi="Times New Roman" w:cs="Times New Roman"/>
          <w:b/>
          <w:sz w:val="24"/>
          <w:szCs w:val="24"/>
        </w:rPr>
        <w:t xml:space="preserve">Assessment:  </w:t>
      </w:r>
    </w:p>
    <w:p w:rsidR="00855AAE" w:rsidRDefault="00855AAE" w:rsidP="009A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AAE" w:rsidRDefault="001D792B" w:rsidP="009A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855AAE">
        <w:rPr>
          <w:rFonts w:ascii="Times New Roman" w:hAnsi="Times New Roman" w:cs="Times New Roman"/>
          <w:sz w:val="24"/>
          <w:szCs w:val="24"/>
        </w:rPr>
        <w:t xml:space="preserve">or your MAJCOM/DRU, </w:t>
      </w:r>
      <w:r>
        <w:rPr>
          <w:rFonts w:ascii="Times New Roman" w:hAnsi="Times New Roman" w:cs="Times New Roman"/>
          <w:sz w:val="24"/>
          <w:szCs w:val="24"/>
        </w:rPr>
        <w:t xml:space="preserve">describe </w:t>
      </w:r>
      <w:r w:rsidR="00855AAE">
        <w:rPr>
          <w:rFonts w:ascii="Times New Roman" w:hAnsi="Times New Roman" w:cs="Times New Roman"/>
          <w:sz w:val="24"/>
          <w:szCs w:val="24"/>
        </w:rPr>
        <w:t>MIRT findings</w:t>
      </w:r>
      <w:r>
        <w:rPr>
          <w:rFonts w:ascii="Times New Roman" w:hAnsi="Times New Roman" w:cs="Times New Roman"/>
          <w:sz w:val="24"/>
          <w:szCs w:val="24"/>
        </w:rPr>
        <w:t>/recommendations that provided lessons learned.</w:t>
      </w:r>
    </w:p>
    <w:p w:rsidR="00855AAE" w:rsidRDefault="00855AAE" w:rsidP="009A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AAE" w:rsidRPr="007A3346" w:rsidRDefault="00855AAE" w:rsidP="009A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55AAE" w:rsidRPr="007A3346" w:rsidSect="005634DE">
      <w:footerReference w:type="default" r:id="rId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4DE" w:rsidRDefault="005634DE" w:rsidP="005634DE">
      <w:pPr>
        <w:spacing w:after="0" w:line="240" w:lineRule="auto"/>
      </w:pPr>
      <w:r>
        <w:separator/>
      </w:r>
    </w:p>
  </w:endnote>
  <w:endnote w:type="continuationSeparator" w:id="0">
    <w:p w:rsidR="005634DE" w:rsidRDefault="005634DE" w:rsidP="00563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4DE" w:rsidRDefault="005634DE" w:rsidP="005634DE">
    <w:pPr>
      <w:pStyle w:val="Footer"/>
      <w:jc w:val="center"/>
    </w:pPr>
    <w:fldSimple w:instr=" PAGE 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4DE" w:rsidRDefault="005634DE" w:rsidP="005634DE">
      <w:pPr>
        <w:spacing w:after="0" w:line="240" w:lineRule="auto"/>
      </w:pPr>
      <w:r>
        <w:separator/>
      </w:r>
    </w:p>
  </w:footnote>
  <w:footnote w:type="continuationSeparator" w:id="0">
    <w:p w:rsidR="005634DE" w:rsidRDefault="005634DE" w:rsidP="005634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46"/>
    <w:rsid w:val="00000FA3"/>
    <w:rsid w:val="00007398"/>
    <w:rsid w:val="000F022F"/>
    <w:rsid w:val="001865DF"/>
    <w:rsid w:val="001B5AA9"/>
    <w:rsid w:val="001D792B"/>
    <w:rsid w:val="00351C56"/>
    <w:rsid w:val="005634DE"/>
    <w:rsid w:val="005E17F2"/>
    <w:rsid w:val="00774BD0"/>
    <w:rsid w:val="007A3346"/>
    <w:rsid w:val="00855AAE"/>
    <w:rsid w:val="009A6FFC"/>
    <w:rsid w:val="00B76CA9"/>
    <w:rsid w:val="00CC2B3E"/>
    <w:rsid w:val="00D92BC3"/>
    <w:rsid w:val="00ED0F4D"/>
    <w:rsid w:val="00FA1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F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79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63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34DE"/>
  </w:style>
  <w:style w:type="paragraph" w:styleId="Footer">
    <w:name w:val="footer"/>
    <w:basedOn w:val="Normal"/>
    <w:link w:val="FooterChar"/>
    <w:uiPriority w:val="99"/>
    <w:semiHidden/>
    <w:unhideWhenUsed/>
    <w:rsid w:val="00563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34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karenS.fischetti</dc:creator>
  <cp:lastModifiedBy>Jeffrey W Voudren</cp:lastModifiedBy>
  <cp:revision>2</cp:revision>
  <cp:lastPrinted>2011-09-26T12:14:00Z</cp:lastPrinted>
  <dcterms:created xsi:type="dcterms:W3CDTF">2011-09-26T12:28:00Z</dcterms:created>
  <dcterms:modified xsi:type="dcterms:W3CDTF">2011-09-26T12:28:00Z</dcterms:modified>
</cp:coreProperties>
</file>